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5" w:rsidRDefault="00BE48D5" w:rsidP="0020752E">
      <w:pPr>
        <w:overflowPunct/>
        <w:autoSpaceDE/>
        <w:autoSpaceDN/>
        <w:adjustRightInd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0752E">
        <w:rPr>
          <w:rFonts w:ascii="Times New Roman" w:hAnsi="Times New Roman"/>
          <w:sz w:val="28"/>
          <w:szCs w:val="28"/>
          <w:lang w:val="ru-RU"/>
        </w:rPr>
        <w:t>КАК СТАТЬ ИДЕАЛЬНЫМ РОДИТЕЛЕМ ПОДРОСТКА</w:t>
      </w:r>
    </w:p>
    <w:p w:rsidR="00145F2D" w:rsidRPr="00145F2D" w:rsidRDefault="00145F2D" w:rsidP="0020752E">
      <w:pPr>
        <w:overflowPunct/>
        <w:autoSpaceDE/>
        <w:autoSpaceDN/>
        <w:adjustRightInd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sz w:val="28"/>
          <w:szCs w:val="28"/>
          <w:lang w:val="ru-RU"/>
        </w:rPr>
        <w:t> </w:t>
      </w: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1. Жизнь в семье с подростком похожа на парный танец со сменой ролей.</w:t>
      </w:r>
      <w:r w:rsidRPr="0020752E">
        <w:rPr>
          <w:rFonts w:ascii="Times New Roman" w:hAnsi="Times New Roman"/>
          <w:sz w:val="28"/>
          <w:szCs w:val="28"/>
          <w:lang w:val="ru-RU"/>
        </w:rPr>
        <w:t> Вы выступаете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 — не маски (главное —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2. Вам придётся признать, что период «непререкаемого авторитета родителей» больше никогда не вернётся, поэтому перестаньте командовать и руководить. </w:t>
      </w:r>
      <w:r w:rsidRPr="0020752E">
        <w:rPr>
          <w:rFonts w:ascii="Times New Roman" w:hAnsi="Times New Roman"/>
          <w:sz w:val="28"/>
          <w:szCs w:val="28"/>
          <w:lang w:val="ru-RU"/>
        </w:rPr>
        <w:t>Это — абсолютно проигрышная стратегия взаимоотношений с любым подростком. Попытайтесь заново «заслужить» былой авторитет. На этом пути необходимо руководствоваться тем, что ребёнок больше не верит абстрактным словам и декларациям, он АНАЛИЗИРУЕТ Ваши действия, стратегии, статус.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3. Попробуйте не только слушать ребёнка, но и наблюдать за его реакциями.</w:t>
      </w:r>
      <w:r w:rsidRPr="0020752E">
        <w:rPr>
          <w:rFonts w:ascii="Times New Roman" w:hAnsi="Times New Roman"/>
          <w:sz w:val="28"/>
          <w:szCs w:val="28"/>
          <w:lang w:val="ru-RU"/>
        </w:rPr>
        <w:t> Подчас его 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4.Не планируйте конкретного результата «воспитательного воздействия», и не зацикливайтесь на нём. </w:t>
      </w:r>
      <w:r w:rsidRPr="0020752E">
        <w:rPr>
          <w:rFonts w:ascii="Times New Roman" w:hAnsi="Times New Roman"/>
          <w:sz w:val="28"/>
          <w:szCs w:val="28"/>
          <w:lang w:val="ru-RU"/>
        </w:rPr>
        <w:t>Он всё равно будет другим. Ведь это ПАРНЫЙ танец взаимоотношений (см. п. 1). Вы задумывали одно, а получилось совсем другое — радуйтесь. Ваш ребёнок избавил Вас ещё от одного стереотипа. Таким образом, он способствует Вашему личностному росту, провоцируя спонтанность реакции.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5. </w:t>
      </w:r>
      <w:r w:rsidRPr="0020752E">
        <w:rPr>
          <w:rFonts w:ascii="Times New Roman" w:hAnsi="Times New Roman"/>
          <w:sz w:val="28"/>
          <w:szCs w:val="28"/>
          <w:lang w:val="ru-RU"/>
        </w:rPr>
        <w:t>Помните, что </w:t>
      </w: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одной из особенностей подросткового возраста является потребность в риске, порой не очень оправданном, продиктованном желанием самоутвердиться.</w:t>
      </w:r>
      <w:r w:rsidRPr="0020752E">
        <w:rPr>
          <w:rFonts w:ascii="Times New Roman" w:hAnsi="Times New Roman"/>
          <w:sz w:val="28"/>
          <w:szCs w:val="28"/>
          <w:lang w:val="ru-RU"/>
        </w:rPr>
        <w:t> Если Вы ещё этому не научились, время пришло. Не бойтесь рисковать вместе с ребёнком, но на своей территории. Чем более настойчивы и находчивы Вы будете в своём желании опробовать НОВЫЕ способы взаимодействия с ребёнком, тем скорее Вы начнёте говорить с ним на одном языке. Главное, сделать так, чтобы подросток не переставал удивляться Вашей изобретательности.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6. Сохраняйте чувство юмора и пытайтесь передать ребёнку хотя бы небольшую часть своего оптимизма.</w:t>
      </w:r>
      <w:r w:rsidRPr="0020752E">
        <w:rPr>
          <w:rFonts w:ascii="Times New Roman" w:hAnsi="Times New Roman"/>
          <w:sz w:val="28"/>
          <w:szCs w:val="28"/>
          <w:lang w:val="ru-RU"/>
        </w:rPr>
        <w:t> 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того, чтобы лучше увидеть ситуацию, отстранитесь от неё и попробуйте посмотреть на неё с изрядной долей юмора. «Большое видится на расстоянии», желательно с более лёгких и оптимистичных позиций. Не стоит шутить над эмоциями подростка, гораздо эффективнее иронизировать над самой ситуацией. Шутка поможет немножко разрядить обстановку.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7. Старайтесь «фильтровать» информацию, поступающую к Вам из СМИ и литературы по проблемам подросткового возраста.</w:t>
      </w:r>
      <w:r w:rsidRPr="0020752E">
        <w:rPr>
          <w:rFonts w:ascii="Times New Roman" w:hAnsi="Times New Roman"/>
          <w:sz w:val="28"/>
          <w:szCs w:val="28"/>
          <w:lang w:val="ru-RU"/>
        </w:rPr>
        <w:t> Во-первых, она сама далека от идеала в плане глубины анализа. Во-вторых, хорошим тоном публикаций последних лет стали «страшилки». Поверьте, что далеко не всё, что Вы прочли, относится именно к Вашему ребёнку. Попробуйте, как бы, примерить прочитанное на него, и Вы увидите, что «костюмчик» не всегда приходится впору. Далеко не все «ужастики», которые случаются с подростками, обязательно должно произойти с Вашим ребёнком.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8. Вспомните о тех семейных ценностях и традициях, которые существуют в Вашей семье.</w:t>
      </w:r>
      <w:r w:rsidRPr="0020752E">
        <w:rPr>
          <w:rFonts w:ascii="Times New Roman" w:hAnsi="Times New Roman"/>
          <w:sz w:val="28"/>
          <w:szCs w:val="28"/>
          <w:lang w:val="ru-RU"/>
        </w:rPr>
        <w:t> 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хорошо, и что такое плохо?». Морально-нравственные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не как рассказать и продекларировать, а как показать и убедить в преимуществах того или иного качества или свойства. Проанализируйте, что бы могли Вы позаимствовать у ребёнка, чему могли бы поучиться.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9.Одно из главных стремлений подростка — стремление к самостоятельности.</w:t>
      </w:r>
      <w:r w:rsidRPr="0020752E">
        <w:rPr>
          <w:rFonts w:ascii="Times New Roman" w:hAnsi="Times New Roman"/>
          <w:sz w:val="28"/>
          <w:szCs w:val="28"/>
          <w:lang w:val="ru-RU"/>
        </w:rPr>
        <w:t> Но самостоятельность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благодаря/вопреки его действиям.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10.Подросток — не глина, да и Вы — не скульптор.</w:t>
      </w:r>
      <w:r w:rsidRPr="0020752E">
        <w:rPr>
          <w:rFonts w:ascii="Times New Roman" w:hAnsi="Times New Roman"/>
          <w:sz w:val="28"/>
          <w:szCs w:val="28"/>
          <w:lang w:val="ru-RU"/>
        </w:rPr>
        <w:t> 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-совсем другое «идеальное Я». Ваша цель — помогать ему меняться и взрослеть, исходя из его реальных устремлений и целей.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11.Помогайте подростку сделать конкретные шаги к его целям. Это — очень важно для самоопределения.</w:t>
      </w:r>
      <w:r w:rsidRPr="0020752E">
        <w:rPr>
          <w:rFonts w:ascii="Times New Roman" w:hAnsi="Times New Roman"/>
          <w:sz w:val="28"/>
          <w:szCs w:val="28"/>
          <w:lang w:val="ru-RU"/>
        </w:rPr>
        <w:t> Поскольку в подростковом возрасте цели глобальны, а возможности ещё немножко отстают, то его «идеал» так и может остаться в области мечтаний о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подобной работе и ответственность за неё принадлежит ему, Вы — лишь «аксакал», способный поделиться собственным опытом по запросу ребёнка.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12. Подростковый период — это настолько интенсивный этап изменений в жизни ребёнка, что он поглощает его целиком. Дайте возможность подростку почувствовать непрерывность жизни</w:t>
      </w:r>
      <w:r w:rsidRPr="0020752E">
        <w:rPr>
          <w:rFonts w:ascii="Times New Roman" w:hAnsi="Times New Roman"/>
          <w:sz w:val="28"/>
          <w:szCs w:val="28"/>
          <w:lang w:val="ru-RU"/>
        </w:rPr>
        <w:t xml:space="preserve"> и непрерывность изменений и саморазвития, а данный этап лишь как ещё одну, возможно, самую сложную и реальную, ступеньку к взрослой жизни. Покажите взаимосвязь и взаимовлияние </w:t>
      </w:r>
      <w:r w:rsidRPr="0020752E">
        <w:rPr>
          <w:rFonts w:ascii="Times New Roman" w:hAnsi="Times New Roman"/>
          <w:sz w:val="28"/>
          <w:szCs w:val="28"/>
          <w:lang w:val="ru-RU"/>
        </w:rPr>
        <w:lastRenderedPageBreak/>
        <w:t>детского жизненного опыта (прошлого), бурных изменений (настоящего), и самоопределения (будущего), ведь жизненный сценарий — это результат, объединяющий в себе все компоненты.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13. Научите ребёнка не бояться собственных ошибок и относиться к ним как к, возможно, не самому приятному, опыту для последующего анализа. </w:t>
      </w:r>
      <w:r w:rsidRPr="0020752E">
        <w:rPr>
          <w:rFonts w:ascii="Times New Roman" w:hAnsi="Times New Roman"/>
          <w:sz w:val="28"/>
          <w:szCs w:val="28"/>
          <w:lang w:val="ru-RU"/>
        </w:rPr>
        <w:t>Банальное: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других значимых для ребёнка людей, а не на постоянном проговаривании и бесконечном «разборе его полётов».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14. 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</w:t>
      </w:r>
      <w:r w:rsidRPr="0020752E">
        <w:rPr>
          <w:rFonts w:ascii="Times New Roman" w:hAnsi="Times New Roman"/>
          <w:sz w:val="28"/>
          <w:szCs w:val="28"/>
          <w:lang w:val="ru-RU"/>
        </w:rPr>
        <w:t> Понятия добро/зло, неудачник/победитель, свобода/зависимость, воля/безволие, правда/ложь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 гораздо меньше уязвима и более защищена, чем позиция «я такой непоследовательный».</w:t>
      </w:r>
    </w:p>
    <w:p w:rsidR="00BE48D5" w:rsidRPr="0020752E" w:rsidRDefault="00BE48D5" w:rsidP="0020752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752E">
        <w:rPr>
          <w:rFonts w:ascii="Times New Roman" w:hAnsi="Times New Roman"/>
          <w:b/>
          <w:bCs/>
          <w:sz w:val="28"/>
          <w:szCs w:val="28"/>
          <w:lang w:val="ru-RU"/>
        </w:rPr>
        <w:t>15. Самопознание — прерогатива любого думающего и чувствующего человека, независимо от того, каков его возраст и статус.</w:t>
      </w:r>
      <w:r w:rsidR="0020752E" w:rsidRPr="0020752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0752E">
        <w:rPr>
          <w:rFonts w:ascii="Times New Roman" w:hAnsi="Times New Roman"/>
          <w:sz w:val="28"/>
          <w:szCs w:val="28"/>
          <w:lang w:val="ru-RU"/>
        </w:rPr>
        <w:t>Связанные с этим чувства и эмоции, впервые возникшие — это только отправная точка, точка отсчёта на этом долгом, сложном, но таком захватывающем пути.</w:t>
      </w:r>
    </w:p>
    <w:p w:rsidR="00293D85" w:rsidRPr="00FC4C21" w:rsidRDefault="00293D85" w:rsidP="00FC4C2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sectPr w:rsidR="00293D85" w:rsidRPr="00FC4C21" w:rsidSect="0077728A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91"/>
    <w:multiLevelType w:val="multilevel"/>
    <w:tmpl w:val="E95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274C"/>
    <w:multiLevelType w:val="singleLevel"/>
    <w:tmpl w:val="77EC0DE4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14E0BF9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">
    <w:nsid w:val="1C5A6EF7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4">
    <w:nsid w:val="1EA97A3B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5">
    <w:nsid w:val="1F9437E6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6">
    <w:nsid w:val="22BD5413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4435889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6245B6F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9">
    <w:nsid w:val="278E2C7E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0">
    <w:nsid w:val="2F6A22C4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381405BE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2">
    <w:nsid w:val="46586278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558F1757"/>
    <w:multiLevelType w:val="singleLevel"/>
    <w:tmpl w:val="1958B67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59BE262A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5">
    <w:nsid w:val="5CC94805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5E287FA7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7">
    <w:nsid w:val="6A60361F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71120527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77955E53"/>
    <w:multiLevelType w:val="singleLevel"/>
    <w:tmpl w:val="714E2F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7B315A93"/>
    <w:multiLevelType w:val="singleLevel"/>
    <w:tmpl w:val="CF0A35B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8"/>
  </w:num>
  <w:num w:numId="5">
    <w:abstractNumId w:val="15"/>
  </w:num>
  <w:num w:numId="6">
    <w:abstractNumId w:val="6"/>
  </w:num>
  <w:num w:numId="7">
    <w:abstractNumId w:val="17"/>
  </w:num>
  <w:num w:numId="8">
    <w:abstractNumId w:val="19"/>
  </w:num>
  <w:num w:numId="9">
    <w:abstractNumId w:val="13"/>
  </w:num>
  <w:num w:numId="10">
    <w:abstractNumId w:val="11"/>
  </w:num>
  <w:num w:numId="11">
    <w:abstractNumId w:val="20"/>
  </w:num>
  <w:num w:numId="12">
    <w:abstractNumId w:val="9"/>
  </w:num>
  <w:num w:numId="13">
    <w:abstractNumId w:val="14"/>
  </w:num>
  <w:num w:numId="14">
    <w:abstractNumId w:val="1"/>
  </w:num>
  <w:num w:numId="15">
    <w:abstractNumId w:val="8"/>
  </w:num>
  <w:num w:numId="16">
    <w:abstractNumId w:val="5"/>
  </w:num>
  <w:num w:numId="17">
    <w:abstractNumId w:val="16"/>
  </w:num>
  <w:num w:numId="18">
    <w:abstractNumId w:val="4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B7"/>
    <w:rsid w:val="00041B34"/>
    <w:rsid w:val="000F61D9"/>
    <w:rsid w:val="00145F2D"/>
    <w:rsid w:val="001B7C9B"/>
    <w:rsid w:val="001E33C9"/>
    <w:rsid w:val="0020752E"/>
    <w:rsid w:val="00293D85"/>
    <w:rsid w:val="00535C08"/>
    <w:rsid w:val="006B0812"/>
    <w:rsid w:val="006F5309"/>
    <w:rsid w:val="0077728A"/>
    <w:rsid w:val="007E62F5"/>
    <w:rsid w:val="008B729F"/>
    <w:rsid w:val="008E2A28"/>
    <w:rsid w:val="008F4B3C"/>
    <w:rsid w:val="00B31052"/>
    <w:rsid w:val="00B33DBB"/>
    <w:rsid w:val="00B35132"/>
    <w:rsid w:val="00BC7215"/>
    <w:rsid w:val="00BE48D5"/>
    <w:rsid w:val="00C546BA"/>
    <w:rsid w:val="00DE1BA8"/>
    <w:rsid w:val="00FA63B7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ind w:left="435" w:firstLine="720"/>
      <w:jc w:val="both"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qFormat/>
    <w:pPr>
      <w:keepNext/>
      <w:ind w:left="720" w:firstLine="720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New Roman" w:hAnsi="Times New Roman"/>
      <w:sz w:val="28"/>
      <w:lang w:val="ru-RU"/>
    </w:rPr>
  </w:style>
  <w:style w:type="character" w:styleId="a4">
    <w:name w:val="Strong"/>
    <w:uiPriority w:val="22"/>
    <w:qFormat/>
    <w:rsid w:val="00535C08"/>
    <w:rPr>
      <w:b/>
      <w:bCs/>
    </w:rPr>
  </w:style>
  <w:style w:type="character" w:customStyle="1" w:styleId="apple-converted-space">
    <w:name w:val="apple-converted-space"/>
    <w:rsid w:val="00535C08"/>
  </w:style>
  <w:style w:type="paragraph" w:styleId="a5">
    <w:name w:val="Normal (Web)"/>
    <w:basedOn w:val="a"/>
    <w:rsid w:val="001E33C9"/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8E2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00">
          <w:marLeft w:val="0"/>
          <w:marRight w:val="0"/>
          <w:marTop w:val="0"/>
          <w:marBottom w:val="0"/>
          <w:divBdr>
            <w:top w:val="single" w:sz="2" w:space="2" w:color="C7C7C7"/>
            <w:left w:val="single" w:sz="2" w:space="2" w:color="C7C7C7"/>
            <w:bottom w:val="single" w:sz="2" w:space="2" w:color="C7C7C7"/>
            <w:right w:val="single" w:sz="2" w:space="2" w:color="C7C7C7"/>
          </w:divBdr>
        </w:div>
      </w:divsChild>
    </w:div>
    <w:div w:id="162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Екатерина</cp:lastModifiedBy>
  <cp:revision>2</cp:revision>
  <cp:lastPrinted>2006-05-06T10:52:00Z</cp:lastPrinted>
  <dcterms:created xsi:type="dcterms:W3CDTF">2016-12-02T09:29:00Z</dcterms:created>
  <dcterms:modified xsi:type="dcterms:W3CDTF">2016-12-02T09:29:00Z</dcterms:modified>
</cp:coreProperties>
</file>