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A" w:rsidRPr="00722D7E" w:rsidRDefault="00553E1A" w:rsidP="00553E1A">
      <w:pPr>
        <w:rPr>
          <w:sz w:val="26"/>
          <w:szCs w:val="26"/>
        </w:rPr>
      </w:pPr>
      <w:r w:rsidRPr="00722D7E">
        <w:rPr>
          <w:sz w:val="26"/>
          <w:szCs w:val="26"/>
        </w:rPr>
        <w:t>Отдел научно-методического обеспечения</w:t>
      </w:r>
    </w:p>
    <w:p w:rsidR="00553E1A" w:rsidRPr="00722D7E" w:rsidRDefault="00553E1A" w:rsidP="00553E1A">
      <w:pPr>
        <w:rPr>
          <w:sz w:val="26"/>
          <w:szCs w:val="26"/>
        </w:rPr>
      </w:pPr>
      <w:r w:rsidRPr="00722D7E">
        <w:rPr>
          <w:sz w:val="26"/>
          <w:szCs w:val="26"/>
        </w:rPr>
        <w:t xml:space="preserve">общего среднего образования  </w:t>
      </w:r>
    </w:p>
    <w:p w:rsidR="00553E1A" w:rsidRPr="00722D7E" w:rsidRDefault="00553E1A" w:rsidP="00553E1A">
      <w:pPr>
        <w:rPr>
          <w:sz w:val="26"/>
          <w:szCs w:val="26"/>
        </w:rPr>
      </w:pPr>
      <w:r w:rsidRPr="00722D7E">
        <w:rPr>
          <w:sz w:val="26"/>
          <w:szCs w:val="26"/>
        </w:rPr>
        <w:t>и образования лиц с ОПФР УО РИПО</w:t>
      </w:r>
    </w:p>
    <w:p w:rsidR="008270FD" w:rsidRDefault="008270FD" w:rsidP="001D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caps/>
          <w:snapToGrid w:val="0"/>
          <w:color w:val="000000"/>
          <w:spacing w:val="-3"/>
        </w:rPr>
      </w:pPr>
    </w:p>
    <w:p w:rsidR="00E00296" w:rsidRDefault="00E00296" w:rsidP="001D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caps/>
          <w:snapToGrid w:val="0"/>
          <w:color w:val="000000"/>
          <w:spacing w:val="-3"/>
        </w:rPr>
      </w:pPr>
    </w:p>
    <w:p w:rsidR="001D0241" w:rsidRPr="00722D7E" w:rsidRDefault="00C22854" w:rsidP="001D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be-BY"/>
        </w:rPr>
      </w:pPr>
      <w:r w:rsidRPr="00722D7E">
        <w:rPr>
          <w:b/>
          <w:bCs/>
          <w:caps/>
          <w:snapToGrid w:val="0"/>
          <w:color w:val="000000"/>
          <w:spacing w:val="-3"/>
          <w:sz w:val="28"/>
          <w:szCs w:val="28"/>
        </w:rPr>
        <w:t xml:space="preserve">Примерный тематический </w:t>
      </w:r>
      <w:r w:rsidRPr="00722D7E">
        <w:rPr>
          <w:b/>
          <w:caps/>
          <w:snapToGrid w:val="0"/>
          <w:color w:val="000000"/>
          <w:spacing w:val="-3"/>
          <w:sz w:val="28"/>
          <w:szCs w:val="28"/>
        </w:rPr>
        <w:t>план</w:t>
      </w:r>
      <w:r w:rsidR="001D0241" w:rsidRPr="00722D7E">
        <w:rPr>
          <w:b/>
          <w:color w:val="000000"/>
          <w:sz w:val="28"/>
          <w:szCs w:val="28"/>
          <w:lang w:val="be-BY"/>
        </w:rPr>
        <w:t xml:space="preserve"> </w:t>
      </w:r>
    </w:p>
    <w:p w:rsidR="00C22854" w:rsidRPr="00722D7E" w:rsidRDefault="00963272" w:rsidP="001D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be-BY"/>
        </w:rPr>
      </w:pPr>
      <w:r w:rsidRPr="00722D7E">
        <w:rPr>
          <w:b/>
          <w:color w:val="000000"/>
          <w:sz w:val="28"/>
          <w:szCs w:val="28"/>
          <w:lang w:val="be-BY"/>
        </w:rPr>
        <w:t>ПО УЧЕБНОМУ ПРЕДМЕТУ</w:t>
      </w:r>
      <w:r w:rsidR="001D0241" w:rsidRPr="00722D7E">
        <w:rPr>
          <w:b/>
          <w:color w:val="000000"/>
          <w:sz w:val="28"/>
          <w:szCs w:val="28"/>
          <w:lang w:val="be-BY"/>
        </w:rPr>
        <w:t xml:space="preserve"> </w:t>
      </w:r>
      <w:r w:rsidR="00E42E13" w:rsidRPr="00722D7E">
        <w:rPr>
          <w:snapToGrid w:val="0"/>
          <w:color w:val="000000"/>
          <w:spacing w:val="-3"/>
          <w:sz w:val="28"/>
          <w:szCs w:val="28"/>
        </w:rPr>
        <w:t>«</w:t>
      </w:r>
      <w:r w:rsidR="00E42E13" w:rsidRPr="00722D7E">
        <w:rPr>
          <w:b/>
          <w:color w:val="000000"/>
          <w:sz w:val="28"/>
          <w:szCs w:val="28"/>
          <w:lang w:val="be-BY"/>
        </w:rPr>
        <w:t>ОБЩЕСТВОВЕДЕНИЕ</w:t>
      </w:r>
      <w:r w:rsidR="00E42E13" w:rsidRPr="00722D7E">
        <w:rPr>
          <w:snapToGrid w:val="0"/>
          <w:color w:val="000000"/>
          <w:spacing w:val="-3"/>
          <w:sz w:val="28"/>
          <w:szCs w:val="28"/>
        </w:rPr>
        <w:t>»</w:t>
      </w:r>
    </w:p>
    <w:p w:rsidR="009808C3" w:rsidRPr="00722D7E" w:rsidRDefault="009808C3" w:rsidP="009808C3">
      <w:pPr>
        <w:spacing w:line="228" w:lineRule="auto"/>
        <w:jc w:val="center"/>
        <w:rPr>
          <w:b/>
          <w:sz w:val="28"/>
          <w:szCs w:val="28"/>
        </w:rPr>
      </w:pPr>
      <w:r w:rsidRPr="00722D7E">
        <w:rPr>
          <w:b/>
          <w:sz w:val="28"/>
          <w:szCs w:val="28"/>
        </w:rPr>
        <w:t>на 2019/2020 учебный год</w:t>
      </w:r>
    </w:p>
    <w:p w:rsidR="00494AAF" w:rsidRDefault="00722D7E" w:rsidP="00722D7E">
      <w:pPr>
        <w:shd w:val="clear" w:color="auto" w:fill="FFFFFF"/>
        <w:spacing w:after="60" w:line="228" w:lineRule="auto"/>
        <w:jc w:val="center"/>
        <w:rPr>
          <w:snapToGrid w:val="0"/>
          <w:color w:val="000000"/>
          <w:spacing w:val="-3"/>
          <w:sz w:val="28"/>
          <w:szCs w:val="28"/>
        </w:rPr>
      </w:pPr>
      <w:r w:rsidRPr="00722D7E">
        <w:rPr>
          <w:snapToGrid w:val="0"/>
          <w:color w:val="000000"/>
          <w:spacing w:val="-3"/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</w:t>
      </w:r>
      <w:r w:rsidR="00494AAF">
        <w:rPr>
          <w:snapToGrid w:val="0"/>
          <w:color w:val="000000"/>
          <w:spacing w:val="-3"/>
          <w:sz w:val="28"/>
          <w:szCs w:val="28"/>
        </w:rPr>
        <w:t>)</w:t>
      </w:r>
    </w:p>
    <w:p w:rsidR="00C22854" w:rsidRPr="001D0241" w:rsidRDefault="00C22854" w:rsidP="001D0241">
      <w:pPr>
        <w:shd w:val="clear" w:color="auto" w:fill="FFFFFF"/>
        <w:spacing w:after="60" w:line="228" w:lineRule="auto"/>
        <w:jc w:val="center"/>
        <w:rPr>
          <w:snapToGrid w:val="0"/>
          <w:color w:val="000000"/>
          <w:spacing w:val="-3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6"/>
        <w:gridCol w:w="1273"/>
        <w:gridCol w:w="1342"/>
        <w:gridCol w:w="1340"/>
      </w:tblGrid>
      <w:tr w:rsidR="00722D7E" w:rsidRPr="00722D7E" w:rsidTr="0066368C">
        <w:trPr>
          <w:cantSplit/>
          <w:trHeight w:val="428"/>
          <w:tblHeader/>
        </w:trPr>
        <w:tc>
          <w:tcPr>
            <w:tcW w:w="2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7E" w:rsidRPr="00722D7E" w:rsidRDefault="00722D7E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E" w:rsidRPr="00722D7E" w:rsidRDefault="00722D7E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Кол</w:t>
            </w:r>
            <w:r w:rsidR="00785193">
              <w:rPr>
                <w:b/>
                <w:bCs/>
                <w:sz w:val="26"/>
                <w:szCs w:val="26"/>
              </w:rPr>
              <w:t xml:space="preserve">ичество </w:t>
            </w:r>
            <w:proofErr w:type="gramStart"/>
            <w:r w:rsidRPr="00722D7E">
              <w:rPr>
                <w:b/>
                <w:bCs/>
                <w:sz w:val="26"/>
                <w:szCs w:val="26"/>
              </w:rPr>
              <w:t>учебных</w:t>
            </w:r>
            <w:proofErr w:type="gramEnd"/>
            <w:r w:rsidRPr="00722D7E">
              <w:rPr>
                <w:b/>
                <w:bCs/>
                <w:sz w:val="26"/>
                <w:szCs w:val="26"/>
              </w:rPr>
              <w:t xml:space="preserve"> </w:t>
            </w:r>
          </w:p>
          <w:p w:rsidR="00722D7E" w:rsidRPr="00722D7E" w:rsidRDefault="00722D7E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часов</w:t>
            </w:r>
          </w:p>
        </w:tc>
      </w:tr>
      <w:tr w:rsidR="00B23FA4" w:rsidRPr="00722D7E" w:rsidTr="0066368C">
        <w:trPr>
          <w:cantSplit/>
          <w:trHeight w:val="427"/>
          <w:tblHeader/>
        </w:trPr>
        <w:tc>
          <w:tcPr>
            <w:tcW w:w="2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A4" w:rsidRPr="00722D7E" w:rsidRDefault="00B23FA4" w:rsidP="00494AAF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4" w:rsidRPr="00722D7E" w:rsidRDefault="00B23FA4" w:rsidP="00722D7E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ПТО, ССО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A4" w:rsidRPr="00F937B8" w:rsidRDefault="00B23FA4" w:rsidP="00CF4DC5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F937B8">
              <w:rPr>
                <w:b/>
                <w:bCs/>
                <w:sz w:val="26"/>
                <w:szCs w:val="26"/>
              </w:rPr>
              <w:t>ССО</w:t>
            </w:r>
          </w:p>
          <w:p w:rsidR="0066368C" w:rsidRPr="00F937B8" w:rsidRDefault="0066368C" w:rsidP="00CF4DC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F937B8">
              <w:rPr>
                <w:b/>
              </w:rPr>
              <w:t>«Искусство и дизайн», «Гуманитарные науки»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A4" w:rsidRPr="00F937B8" w:rsidRDefault="0060311A" w:rsidP="00CF4DC5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F937B8">
              <w:rPr>
                <w:b/>
                <w:bCs/>
                <w:sz w:val="26"/>
                <w:szCs w:val="26"/>
              </w:rPr>
              <w:t>ССО</w:t>
            </w:r>
          </w:p>
          <w:p w:rsidR="0060311A" w:rsidRPr="00F937B8" w:rsidRDefault="0060311A" w:rsidP="00CF4DC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F937B8">
              <w:rPr>
                <w:b/>
                <w:bCs/>
              </w:rPr>
              <w:t>Гимназии-колледжи искусств</w:t>
            </w:r>
          </w:p>
          <w:p w:rsidR="0060311A" w:rsidRPr="00F937B8" w:rsidRDefault="0060311A" w:rsidP="00CF4DC5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bookmarkEnd w:id="0"/>
      <w:tr w:rsidR="00494AAF" w:rsidRPr="00722D7E" w:rsidTr="0066368C">
        <w:trPr>
          <w:cantSplit/>
          <w:tblHeader/>
        </w:trPr>
        <w:tc>
          <w:tcPr>
            <w:tcW w:w="2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494AAF" w:rsidRPr="00722D7E" w:rsidTr="0066368C">
        <w:trPr>
          <w:cantSplit/>
          <w:trHeight w:val="373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F" w:rsidRPr="00811A91" w:rsidRDefault="00494AAF" w:rsidP="00811A91">
            <w:pPr>
              <w:widowControl w:val="0"/>
              <w:spacing w:line="228" w:lineRule="auto"/>
              <w:jc w:val="center"/>
              <w:outlineLvl w:val="2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>СОВРЕМЕННОЕ ОБЩЕСТВО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811A91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811A91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811A91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widowControl w:val="0"/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Введение</w:t>
            </w:r>
            <w:r w:rsidR="00811A9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11A91" w:rsidRPr="00811A91">
              <w:rPr>
                <w:bCs/>
                <w:color w:val="000000"/>
                <w:sz w:val="26"/>
                <w:szCs w:val="26"/>
              </w:rPr>
              <w:t>Особенности познания общественной жизни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widowControl w:val="0"/>
              <w:spacing w:line="228" w:lineRule="auto"/>
              <w:jc w:val="both"/>
              <w:outlineLvl w:val="2"/>
              <w:rPr>
                <w:b/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</w:rPr>
              <w:t>Социальная сфера общества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6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widowControl w:val="0"/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  <w:r w:rsidR="00785193" w:rsidRPr="00722D7E">
              <w:rPr>
                <w:color w:val="000000"/>
                <w:sz w:val="26"/>
                <w:szCs w:val="26"/>
              </w:rPr>
              <w:t>Социальная структура общества. Основные социальные институты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widowControl w:val="0"/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1.2.</w:t>
            </w:r>
            <w:r w:rsidRPr="00722D7E">
              <w:rPr>
                <w:color w:val="000000"/>
                <w:spacing w:val="-4"/>
                <w:sz w:val="26"/>
                <w:szCs w:val="26"/>
              </w:rPr>
              <w:t>Семья как социальный институт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  <w:r w:rsidR="00785193" w:rsidRPr="00722D7E">
              <w:rPr>
                <w:color w:val="000000"/>
                <w:sz w:val="26"/>
                <w:szCs w:val="26"/>
                <w:lang w:val="be-BY"/>
              </w:rPr>
              <w:t xml:space="preserve">Место 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человека в обществе. Социальная коммуникация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  <w:r w:rsidR="00785193" w:rsidRPr="00722D7E">
              <w:rPr>
                <w:color w:val="000000"/>
                <w:sz w:val="26"/>
                <w:szCs w:val="26"/>
              </w:rPr>
              <w:t>Нации и национальные отношения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Молодежь как социальная группа.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Обобщение </w:t>
            </w:r>
            <w:r w:rsidR="00785193" w:rsidRPr="00722D7E">
              <w:rPr>
                <w:color w:val="000000"/>
                <w:sz w:val="26"/>
                <w:szCs w:val="26"/>
                <w:lang w:val="be-BY"/>
              </w:rPr>
              <w:t>по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 разделу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 xml:space="preserve"> I</w:t>
            </w:r>
            <w:r w:rsidR="00785193" w:rsidRPr="00722D7E">
              <w:rPr>
                <w:color w:val="000000"/>
                <w:sz w:val="26"/>
                <w:szCs w:val="26"/>
              </w:rPr>
              <w:t>. Социальная сфера общества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Раздел II. Экономическая жизнь общества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  <w:r w:rsidR="00785193" w:rsidRPr="00722D7E">
              <w:rPr>
                <w:color w:val="000000"/>
                <w:spacing w:val="-6"/>
                <w:sz w:val="26"/>
                <w:szCs w:val="26"/>
              </w:rPr>
              <w:t>Роль экономики в жизни человека и общества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bCs/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2.2</w:t>
            </w:r>
            <w:r w:rsidR="00811A91">
              <w:rPr>
                <w:spacing w:val="-4"/>
                <w:sz w:val="26"/>
                <w:szCs w:val="26"/>
              </w:rPr>
              <w:t>.</w:t>
            </w:r>
            <w:r w:rsidRPr="00722D7E">
              <w:rPr>
                <w:spacing w:val="-4"/>
                <w:sz w:val="26"/>
                <w:szCs w:val="26"/>
              </w:rPr>
              <w:t>Деньги.</w:t>
            </w:r>
            <w:r w:rsidRPr="00722D7E">
              <w:rPr>
                <w:color w:val="000000"/>
                <w:sz w:val="26"/>
                <w:szCs w:val="26"/>
              </w:rPr>
              <w:t xml:space="preserve"> Собственность и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  <w:r w:rsidR="00785193" w:rsidRPr="00722D7E">
              <w:rPr>
                <w:color w:val="000000"/>
                <w:spacing w:val="-6"/>
                <w:sz w:val="26"/>
                <w:szCs w:val="26"/>
              </w:rPr>
              <w:t>Государственное регулирование экономики</w:t>
            </w:r>
            <w:r w:rsidR="00785193" w:rsidRPr="00722D7E">
              <w:rPr>
                <w:sz w:val="26"/>
                <w:szCs w:val="26"/>
              </w:rPr>
              <w:t>. Рынок и его законы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  <w:r w:rsidR="00785193" w:rsidRPr="00722D7E">
              <w:rPr>
                <w:color w:val="000000"/>
                <w:sz w:val="26"/>
                <w:szCs w:val="26"/>
              </w:rPr>
              <w:t>Финансово-кредитная система. Качество и уровень жизни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III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</w:rPr>
              <w:t>Политико-правовая сфера жизни общества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722D7E">
              <w:rPr>
                <w:b/>
                <w:bCs/>
                <w:i/>
                <w:sz w:val="26"/>
                <w:szCs w:val="26"/>
                <w:lang w:val="be-BY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>
              <w:rPr>
                <w:b/>
                <w:bCs/>
                <w:i/>
                <w:sz w:val="26"/>
                <w:szCs w:val="26"/>
                <w:lang w:val="be-BY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E00296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>
              <w:rPr>
                <w:b/>
                <w:bCs/>
                <w:i/>
                <w:sz w:val="26"/>
                <w:szCs w:val="26"/>
                <w:lang w:val="be-BY"/>
              </w:rPr>
              <w:t>4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  <w:r w:rsidR="00785193" w:rsidRPr="00722D7E">
              <w:rPr>
                <w:color w:val="000000"/>
                <w:sz w:val="26"/>
                <w:szCs w:val="26"/>
              </w:rPr>
              <w:t>Политическая система общества. Государство и право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3.2.Права человека как ценность и цель общества и государства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</w:t>
            </w:r>
            <w:proofErr w:type="gramStart"/>
            <w:r w:rsidR="00785193" w:rsidRPr="00722D7E">
              <w:rPr>
                <w:color w:val="000000"/>
                <w:sz w:val="26"/>
                <w:szCs w:val="26"/>
              </w:rPr>
              <w:t>Демократическое общество</w:t>
            </w:r>
            <w:proofErr w:type="gramEnd"/>
            <w:r w:rsidR="00785193" w:rsidRPr="00722D7E">
              <w:rPr>
                <w:color w:val="000000"/>
                <w:sz w:val="26"/>
                <w:szCs w:val="26"/>
              </w:rPr>
              <w:t xml:space="preserve"> и государство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3.4.</w:t>
            </w:r>
            <w:r w:rsidR="00785193" w:rsidRPr="00722D7E">
              <w:rPr>
                <w:color w:val="000000"/>
                <w:sz w:val="26"/>
                <w:szCs w:val="26"/>
              </w:rPr>
              <w:t>Политические идеологии. Политические партии и общественные объединения. Личность и политика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lastRenderedPageBreak/>
              <w:t>Раздел IV. Духовная жизнь общества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0C05EA"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E00296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5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4.1.</w:t>
            </w:r>
            <w:r w:rsidR="00D9031C" w:rsidRPr="00722D7E">
              <w:rPr>
                <w:bCs/>
                <w:color w:val="000000"/>
                <w:sz w:val="26"/>
                <w:szCs w:val="26"/>
              </w:rPr>
              <w:t>Мораль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4.2.</w:t>
            </w:r>
            <w:r w:rsidR="00D9031C" w:rsidRPr="00722D7E">
              <w:rPr>
                <w:bCs/>
                <w:color w:val="000000"/>
                <w:sz w:val="26"/>
                <w:szCs w:val="26"/>
              </w:rPr>
              <w:t>Религия. Роль религии в современном мире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D9031C" w:rsidP="00E0029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Cs/>
                <w:color w:val="000000"/>
                <w:sz w:val="26"/>
                <w:szCs w:val="26"/>
              </w:rPr>
              <w:t>4.</w:t>
            </w:r>
            <w:r w:rsidR="00E00296">
              <w:rPr>
                <w:bCs/>
                <w:color w:val="000000"/>
                <w:sz w:val="26"/>
                <w:szCs w:val="26"/>
              </w:rPr>
              <w:t>3</w:t>
            </w:r>
            <w:r w:rsidR="00811A91">
              <w:rPr>
                <w:bCs/>
                <w:color w:val="000000"/>
                <w:sz w:val="26"/>
                <w:szCs w:val="26"/>
              </w:rPr>
              <w:t>.</w:t>
            </w:r>
            <w:r w:rsidRPr="00722D7E">
              <w:rPr>
                <w:bCs/>
                <w:color w:val="000000"/>
                <w:sz w:val="26"/>
                <w:szCs w:val="26"/>
              </w:rPr>
              <w:t>Философия. Искусство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E0029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Cs/>
                <w:color w:val="000000"/>
                <w:sz w:val="26"/>
                <w:szCs w:val="26"/>
              </w:rPr>
              <w:t>4.</w:t>
            </w:r>
            <w:r w:rsidR="00E00296">
              <w:rPr>
                <w:bCs/>
                <w:color w:val="000000"/>
                <w:sz w:val="26"/>
                <w:szCs w:val="26"/>
              </w:rPr>
              <w:t>4</w:t>
            </w:r>
            <w:r w:rsidR="00811A91">
              <w:rPr>
                <w:bCs/>
                <w:color w:val="000000"/>
                <w:sz w:val="26"/>
                <w:szCs w:val="26"/>
              </w:rPr>
              <w:t>.</w:t>
            </w:r>
            <w:r w:rsidRPr="00722D7E">
              <w:rPr>
                <w:bCs/>
                <w:color w:val="000000"/>
                <w:sz w:val="26"/>
                <w:szCs w:val="26"/>
              </w:rPr>
              <w:t>Наука. Образование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E0029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Cs/>
                <w:color w:val="000000"/>
                <w:sz w:val="26"/>
                <w:szCs w:val="26"/>
              </w:rPr>
              <w:t>4.</w:t>
            </w:r>
            <w:r w:rsidR="00E00296">
              <w:rPr>
                <w:bCs/>
                <w:color w:val="000000"/>
                <w:sz w:val="26"/>
                <w:szCs w:val="26"/>
              </w:rPr>
              <w:t>5</w:t>
            </w:r>
            <w:r w:rsidRPr="00722D7E">
              <w:rPr>
                <w:color w:val="000000"/>
                <w:sz w:val="26"/>
                <w:szCs w:val="26"/>
              </w:rPr>
              <w:t xml:space="preserve">Обобщение </w:t>
            </w:r>
            <w:r w:rsidRPr="00722D7E">
              <w:rPr>
                <w:color w:val="000000"/>
                <w:sz w:val="26"/>
                <w:szCs w:val="26"/>
                <w:lang w:val="be-BY"/>
              </w:rPr>
              <w:t>по</w:t>
            </w:r>
            <w:r w:rsidRPr="00722D7E">
              <w:rPr>
                <w:color w:val="000000"/>
                <w:sz w:val="26"/>
                <w:szCs w:val="26"/>
              </w:rPr>
              <w:t xml:space="preserve"> разделу «</w:t>
            </w:r>
            <w:r w:rsidRPr="00722D7E">
              <w:rPr>
                <w:bCs/>
                <w:color w:val="000000"/>
                <w:sz w:val="26"/>
                <w:szCs w:val="26"/>
              </w:rPr>
              <w:t>Духовная жизнь общества»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F60D1D" w:rsidRDefault="00F60D1D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  <w:p w:rsidR="00F60D1D" w:rsidRPr="00722D7E" w:rsidRDefault="00F60D1D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811A91" w:rsidRDefault="00785193" w:rsidP="00811A91">
            <w:pPr>
              <w:spacing w:line="228" w:lineRule="auto"/>
              <w:jc w:val="center"/>
              <w:outlineLvl w:val="2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>БЕЛОРУССКОЕ ГОСУДАРСТВО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722D7E">
              <w:rPr>
                <w:b/>
                <w:bCs/>
                <w:sz w:val="26"/>
                <w:szCs w:val="26"/>
                <w:lang w:val="be-BY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591039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2</w:t>
            </w:r>
            <w:r w:rsidR="00591039">
              <w:rPr>
                <w:b/>
                <w:bCs/>
                <w:sz w:val="26"/>
                <w:szCs w:val="26"/>
                <w:lang w:val="be-BY"/>
              </w:rPr>
              <w:t>0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Введение</w:t>
            </w:r>
            <w:r w:rsidR="00811A91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811A91" w:rsidRPr="00811A91">
              <w:rPr>
                <w:bCs/>
                <w:color w:val="000000"/>
                <w:sz w:val="26"/>
                <w:szCs w:val="26"/>
              </w:rPr>
              <w:t>Основные источники информации в современном белорусском обществе и государстве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0C05EA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</w:rPr>
              <w:t>Конституция Республики Беларусь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>Основы конституционного строя Республики Беларусь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>Личность, общество, государство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1.3.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>Избирательный процесс в Республике Беларусь. Выборы и референдумы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1.4.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 xml:space="preserve">Органы государственной власти Республики </w:t>
            </w:r>
            <w:proofErr w:type="spellStart"/>
            <w:r w:rsidR="00785193" w:rsidRPr="00722D7E">
              <w:rPr>
                <w:bCs/>
                <w:color w:val="000000"/>
                <w:sz w:val="26"/>
                <w:szCs w:val="26"/>
              </w:rPr>
              <w:t>Беларусь</w:t>
            </w:r>
            <w:proofErr w:type="gramStart"/>
            <w:r w:rsidR="00785193" w:rsidRPr="00722D7E">
              <w:rPr>
                <w:bCs/>
                <w:color w:val="000000"/>
                <w:sz w:val="26"/>
                <w:szCs w:val="26"/>
              </w:rPr>
              <w:t>.М</w:t>
            </w:r>
            <w:proofErr w:type="gramEnd"/>
            <w:r w:rsidR="00785193" w:rsidRPr="00722D7E">
              <w:rPr>
                <w:bCs/>
                <w:color w:val="000000"/>
                <w:sz w:val="26"/>
                <w:szCs w:val="26"/>
              </w:rPr>
              <w:t>естное</w:t>
            </w:r>
            <w:proofErr w:type="spellEnd"/>
            <w:r w:rsidR="00785193" w:rsidRPr="00722D7E">
              <w:rPr>
                <w:bCs/>
                <w:color w:val="000000"/>
                <w:sz w:val="26"/>
                <w:szCs w:val="26"/>
              </w:rPr>
              <w:t xml:space="preserve"> управление и самоуправление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  <w:lang w:val="be-BY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bCs/>
                <w:color w:val="000000"/>
                <w:sz w:val="26"/>
                <w:szCs w:val="26"/>
                <w:lang w:val="be-BY"/>
              </w:rPr>
              <w:t>І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  <w:lang w:val="be-BY"/>
              </w:rPr>
              <w:t>Основы права Республики Беларусь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6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  <w:r w:rsidR="00D9031C" w:rsidRPr="00722D7E">
              <w:rPr>
                <w:color w:val="000000"/>
                <w:sz w:val="26"/>
                <w:szCs w:val="26"/>
              </w:rPr>
              <w:t>Основы гражданского права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  <w:r w:rsidR="00D9031C" w:rsidRPr="00722D7E">
              <w:rPr>
                <w:color w:val="000000"/>
                <w:sz w:val="26"/>
                <w:szCs w:val="26"/>
              </w:rPr>
              <w:t>Основы трудового права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  <w:r w:rsidR="00D9031C" w:rsidRPr="00722D7E">
              <w:rPr>
                <w:color w:val="000000"/>
                <w:sz w:val="26"/>
                <w:szCs w:val="26"/>
              </w:rPr>
              <w:t>Основы семейного права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  <w:r w:rsidR="00D9031C" w:rsidRPr="00722D7E">
              <w:rPr>
                <w:color w:val="000000"/>
                <w:sz w:val="26"/>
                <w:szCs w:val="26"/>
              </w:rPr>
              <w:t>Основы административного права. Договор как способ регулирования отношений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D9031C" w:rsidP="00591039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2.</w:t>
            </w:r>
            <w:r w:rsidR="00591039">
              <w:rPr>
                <w:color w:val="000000"/>
                <w:sz w:val="26"/>
                <w:szCs w:val="26"/>
              </w:rPr>
              <w:t>5</w:t>
            </w:r>
            <w:r w:rsidRPr="00722D7E">
              <w:rPr>
                <w:color w:val="000000"/>
                <w:sz w:val="26"/>
                <w:szCs w:val="26"/>
              </w:rPr>
              <w:t>. Основы уголовного права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D9031C" w:rsidP="00591039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2.</w:t>
            </w:r>
            <w:r w:rsidR="00591039">
              <w:rPr>
                <w:color w:val="000000"/>
                <w:sz w:val="26"/>
                <w:szCs w:val="26"/>
              </w:rPr>
              <w:t>6</w:t>
            </w:r>
            <w:r w:rsidR="00811A91">
              <w:rPr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>Правоохранительные органы в Республике Беларусь, их задачи и полномочия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bCs/>
                <w:color w:val="000000"/>
                <w:sz w:val="26"/>
                <w:szCs w:val="26"/>
                <w:lang w:val="be-BY"/>
              </w:rPr>
              <w:t>ІІ.</w:t>
            </w:r>
            <w:r w:rsidRPr="00722D7E">
              <w:rPr>
                <w:bCs/>
                <w:color w:val="000000"/>
                <w:sz w:val="26"/>
                <w:szCs w:val="26"/>
                <w:lang w:val="be-BY"/>
              </w:rPr>
              <w:t xml:space="preserve"> </w:t>
            </w:r>
            <w:r w:rsidRPr="00722D7E">
              <w:rPr>
                <w:b/>
                <w:bCs/>
                <w:color w:val="000000"/>
                <w:sz w:val="26"/>
                <w:szCs w:val="26"/>
                <w:lang w:val="be-BY"/>
              </w:rPr>
              <w:t>Основные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 xml:space="preserve"> направления политики белорусского государства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  <w:r w:rsidR="00785193" w:rsidRPr="00722D7E">
              <w:rPr>
                <w:color w:val="000000"/>
                <w:sz w:val="26"/>
                <w:szCs w:val="26"/>
              </w:rPr>
              <w:t>Социальный портрет Беларуси Социально-экономическое развитие.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785193" w:rsidRPr="00722D7E">
              <w:rPr>
                <w:color w:val="000000"/>
                <w:sz w:val="26"/>
                <w:szCs w:val="26"/>
              </w:rPr>
              <w:t>Основные цели и задачи развития регионов Инновационное развитие страны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3.3. Развитие культуры и укрепление здоровья нации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 xml:space="preserve">3.4. Молодежная политика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IV.</w:t>
            </w:r>
            <w:r w:rsidRPr="00722D7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Беларусь в  современном мире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4.1.</w:t>
            </w:r>
            <w:r w:rsidR="00785193" w:rsidRPr="00722D7E">
              <w:rPr>
                <w:color w:val="000000"/>
                <w:sz w:val="26"/>
                <w:szCs w:val="26"/>
              </w:rPr>
              <w:t>Облик современного мира. Система международных отношений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0C05EA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2</w:t>
            </w:r>
            <w:r w:rsidR="00811A91">
              <w:rPr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>Взаимодействие стран и народов в условиях глобализации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0C05EA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22D7E">
              <w:rPr>
                <w:color w:val="000000"/>
                <w:sz w:val="26"/>
                <w:szCs w:val="26"/>
              </w:rPr>
              <w:t>Участие Республики Беларусь в решении глобальных проблем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</w:t>
            </w:r>
            <w:r w:rsidR="00785193" w:rsidRPr="00722D7E">
              <w:rPr>
                <w:color w:val="000000"/>
                <w:sz w:val="26"/>
                <w:szCs w:val="26"/>
              </w:rPr>
              <w:t>Перспективы развития Беларуси в ус</w:t>
            </w:r>
            <w:r w:rsidR="00785193">
              <w:rPr>
                <w:color w:val="000000"/>
                <w:sz w:val="26"/>
                <w:szCs w:val="26"/>
              </w:rPr>
              <w:t>ловиях информационного общества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F00B7B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7B" w:rsidRPr="00722D7E" w:rsidRDefault="00F00B7B" w:rsidP="00F00B7B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4.5. Обобщение по разделу «</w:t>
            </w:r>
            <w:r>
              <w:rPr>
                <w:bCs/>
                <w:color w:val="000000"/>
                <w:sz w:val="26"/>
                <w:szCs w:val="26"/>
              </w:rPr>
              <w:t>Беларусь в  современном мире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»</w:t>
            </w:r>
            <w:r>
              <w:rPr>
                <w:i/>
                <w:color w:val="000000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722D7E" w:rsidRDefault="00F00B7B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722D7E" w:rsidRDefault="00F00B7B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F00B7B">
              <w:rPr>
                <w:bCs/>
                <w:i/>
                <w:sz w:val="26"/>
                <w:szCs w:val="26"/>
              </w:rPr>
              <w:t>-</w:t>
            </w:r>
          </w:p>
        </w:tc>
      </w:tr>
      <w:tr w:rsidR="00F00B7B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B" w:rsidRPr="00722D7E" w:rsidRDefault="00F00B7B" w:rsidP="000C05EA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0C05EA">
              <w:rPr>
                <w:i/>
                <w:color w:val="000000"/>
                <w:sz w:val="26"/>
                <w:szCs w:val="26"/>
              </w:rPr>
              <w:t>Итоговое обобщение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00B7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00B7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785193" w:rsidRPr="00722D7E" w:rsidTr="0066368C">
        <w:trPr>
          <w:cantSplit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right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</w:tr>
    </w:tbl>
    <w:p w:rsidR="00CB5870" w:rsidRDefault="00CB5870" w:rsidP="00CB5870">
      <w:pPr>
        <w:ind w:left="-284" w:firstLine="568"/>
        <w:jc w:val="both"/>
        <w:rPr>
          <w:lang w:val="be-BY"/>
        </w:rPr>
      </w:pPr>
    </w:p>
    <w:p w:rsidR="00CB5870" w:rsidRPr="00C91128" w:rsidRDefault="00CB5870" w:rsidP="00CB5870">
      <w:pPr>
        <w:ind w:left="-284" w:firstLine="568"/>
        <w:jc w:val="both"/>
        <w:rPr>
          <w:sz w:val="26"/>
          <w:szCs w:val="26"/>
          <w:lang w:val="be-BY"/>
        </w:rPr>
      </w:pPr>
      <w:r w:rsidRPr="00C91128">
        <w:rPr>
          <w:sz w:val="26"/>
          <w:szCs w:val="26"/>
          <w:lang w:val="be-BY"/>
        </w:rPr>
        <w:t>Методист отдела</w:t>
      </w:r>
    </w:p>
    <w:p w:rsidR="00CB5870" w:rsidRPr="00C91128" w:rsidRDefault="00CB5870" w:rsidP="00CB5870">
      <w:pPr>
        <w:spacing w:line="360" w:lineRule="auto"/>
        <w:ind w:left="-284" w:firstLine="568"/>
        <w:rPr>
          <w:b/>
          <w:sz w:val="26"/>
          <w:szCs w:val="26"/>
        </w:rPr>
      </w:pPr>
      <w:r w:rsidRPr="00C91128">
        <w:rPr>
          <w:b/>
          <w:sz w:val="26"/>
          <w:szCs w:val="26"/>
        </w:rPr>
        <w:t>Елена Аркадьевна Домбровская</w:t>
      </w:r>
    </w:p>
    <w:p w:rsidR="00CB5870" w:rsidRPr="00C91128" w:rsidRDefault="00CB5870" w:rsidP="00CB5870">
      <w:pPr>
        <w:spacing w:line="360" w:lineRule="auto"/>
        <w:ind w:left="-284" w:firstLine="568"/>
        <w:rPr>
          <w:b/>
          <w:sz w:val="26"/>
          <w:szCs w:val="26"/>
        </w:rPr>
      </w:pPr>
      <w:r w:rsidRPr="00C91128">
        <w:rPr>
          <w:b/>
          <w:sz w:val="26"/>
          <w:szCs w:val="26"/>
        </w:rPr>
        <w:t>+375 17 200 05 99</w:t>
      </w:r>
    </w:p>
    <w:sectPr w:rsidR="00CB5870" w:rsidRPr="00C91128" w:rsidSect="00E42E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664"/>
    <w:multiLevelType w:val="multilevel"/>
    <w:tmpl w:val="B930E0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1315EF5"/>
    <w:multiLevelType w:val="multilevel"/>
    <w:tmpl w:val="2A068B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54" w:hanging="72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1182" w:hanging="108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610" w:hanging="144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2038" w:hanging="180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5D"/>
    <w:rsid w:val="00092541"/>
    <w:rsid w:val="000953AE"/>
    <w:rsid w:val="00097956"/>
    <w:rsid w:val="000C05EA"/>
    <w:rsid w:val="00172C05"/>
    <w:rsid w:val="001D0241"/>
    <w:rsid w:val="001E2B1C"/>
    <w:rsid w:val="002A3FB1"/>
    <w:rsid w:val="003E39D1"/>
    <w:rsid w:val="003E621B"/>
    <w:rsid w:val="00457645"/>
    <w:rsid w:val="00494AAF"/>
    <w:rsid w:val="004E61FA"/>
    <w:rsid w:val="00553E1A"/>
    <w:rsid w:val="00591039"/>
    <w:rsid w:val="0060311A"/>
    <w:rsid w:val="0066368C"/>
    <w:rsid w:val="00722D7E"/>
    <w:rsid w:val="00785193"/>
    <w:rsid w:val="007E397B"/>
    <w:rsid w:val="00801A69"/>
    <w:rsid w:val="00811A91"/>
    <w:rsid w:val="008270FD"/>
    <w:rsid w:val="008307A2"/>
    <w:rsid w:val="008967E2"/>
    <w:rsid w:val="008D71C8"/>
    <w:rsid w:val="0091302B"/>
    <w:rsid w:val="00944980"/>
    <w:rsid w:val="00963272"/>
    <w:rsid w:val="009808C3"/>
    <w:rsid w:val="0098303D"/>
    <w:rsid w:val="009B21F2"/>
    <w:rsid w:val="00A912E4"/>
    <w:rsid w:val="00A91C92"/>
    <w:rsid w:val="00AF005D"/>
    <w:rsid w:val="00B02D61"/>
    <w:rsid w:val="00B23FA4"/>
    <w:rsid w:val="00B30476"/>
    <w:rsid w:val="00B3646C"/>
    <w:rsid w:val="00BB6364"/>
    <w:rsid w:val="00C12DFC"/>
    <w:rsid w:val="00C2273F"/>
    <w:rsid w:val="00C22854"/>
    <w:rsid w:val="00C70F84"/>
    <w:rsid w:val="00C91128"/>
    <w:rsid w:val="00CB5870"/>
    <w:rsid w:val="00CE3A6F"/>
    <w:rsid w:val="00CF4DC5"/>
    <w:rsid w:val="00D9031C"/>
    <w:rsid w:val="00D9407C"/>
    <w:rsid w:val="00E00296"/>
    <w:rsid w:val="00E42E13"/>
    <w:rsid w:val="00E8533E"/>
    <w:rsid w:val="00F00B7B"/>
    <w:rsid w:val="00F3210A"/>
    <w:rsid w:val="00F514F0"/>
    <w:rsid w:val="00F60D1D"/>
    <w:rsid w:val="00F9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3AE"/>
    <w:pPr>
      <w:keepNext/>
      <w:ind w:firstLine="360"/>
      <w:outlineLvl w:val="2"/>
    </w:pPr>
    <w:rPr>
      <w:color w:val="000000"/>
      <w:spacing w:val="-6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53AE"/>
    <w:rPr>
      <w:rFonts w:ascii="Times New Roman" w:eastAsia="Times New Roman" w:hAnsi="Times New Roman" w:cs="Times New Roman"/>
      <w:color w:val="000000"/>
      <w:spacing w:val="-6"/>
      <w:sz w:val="28"/>
      <w:szCs w:val="27"/>
      <w:lang w:eastAsia="ru-RU"/>
    </w:rPr>
  </w:style>
  <w:style w:type="paragraph" w:styleId="a4">
    <w:name w:val="header"/>
    <w:basedOn w:val="a"/>
    <w:link w:val="a5"/>
    <w:rsid w:val="00095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95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C7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3AE"/>
    <w:pPr>
      <w:keepNext/>
      <w:ind w:firstLine="360"/>
      <w:outlineLvl w:val="2"/>
    </w:pPr>
    <w:rPr>
      <w:color w:val="000000"/>
      <w:spacing w:val="-6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53AE"/>
    <w:rPr>
      <w:rFonts w:ascii="Times New Roman" w:eastAsia="Times New Roman" w:hAnsi="Times New Roman" w:cs="Times New Roman"/>
      <w:color w:val="000000"/>
      <w:spacing w:val="-6"/>
      <w:sz w:val="28"/>
      <w:szCs w:val="27"/>
      <w:lang w:eastAsia="ru-RU"/>
    </w:rPr>
  </w:style>
  <w:style w:type="paragraph" w:styleId="a4">
    <w:name w:val="header"/>
    <w:basedOn w:val="a"/>
    <w:link w:val="a5"/>
    <w:rsid w:val="00095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95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C7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Татьяна Капелевич</cp:lastModifiedBy>
  <cp:revision>7</cp:revision>
  <dcterms:created xsi:type="dcterms:W3CDTF">2019-08-23T05:16:00Z</dcterms:created>
  <dcterms:modified xsi:type="dcterms:W3CDTF">2019-08-26T11:35:00Z</dcterms:modified>
</cp:coreProperties>
</file>